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038"/>
        <w:gridCol w:w="2694"/>
        <w:gridCol w:w="45"/>
        <w:gridCol w:w="1372"/>
        <w:gridCol w:w="1276"/>
        <w:gridCol w:w="661"/>
        <w:gridCol w:w="2585"/>
        <w:gridCol w:w="2835"/>
        <w:gridCol w:w="561"/>
        <w:gridCol w:w="160"/>
        <w:gridCol w:w="160"/>
      </w:tblGrid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ENTIDAD: Fondo de Desarrollo Indígena Guatemalteco –FODIGUA-</w:t>
            </w:r>
          </w:p>
        </w:tc>
      </w:tr>
      <w:tr w:rsidR="00114A51" w:rsidTr="0010080C">
        <w:trPr>
          <w:gridAfter w:val="3"/>
          <w:wAfter w:w="881" w:type="dxa"/>
          <w:trHeight w:val="343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DIRECCIÓN: 6ª avenida “A” 8-43, Zona 9, Ciudad de Guatemala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HORARIO DE ATENCIÓN: 09:00 a 17:00 horas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9A69F8" w:rsidP="00114A5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: 2414-1818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 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DIRECTOR ADMINISTRATIVO: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s-ES_tradnl" w:eastAsia="es-GT"/>
              </w:rPr>
              <w:t>Victor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s-ES_tradnl" w:eastAsia="es-GT"/>
              </w:rPr>
              <w:t xml:space="preserve"> Manuel Maldonado Ovalle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00432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FECHA DE </w:t>
            </w:r>
            <w:r w:rsidR="00004329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ACTUALIZACIÓN: 05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 </w:t>
            </w:r>
            <w:r w:rsidR="00004329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noviembre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2025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B2221A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</w:t>
            </w:r>
            <w:r w:rsidR="00004329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ORRESPONDE AL MES DE: Octubre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2025 </w:t>
            </w:r>
            <w:r w:rsidR="007967F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</w:p>
        </w:tc>
      </w:tr>
      <w:tr w:rsidR="00114A51" w:rsidTr="0010080C">
        <w:trPr>
          <w:trHeight w:val="315"/>
        </w:trPr>
        <w:tc>
          <w:tcPr>
            <w:tcW w:w="1230" w:type="dxa"/>
            <w:noWrap/>
            <w:vAlign w:val="center"/>
            <w:hideMark/>
          </w:tcPr>
          <w:p w:rsidR="00114A51" w:rsidRDefault="00114A51" w:rsidP="0010080C"/>
        </w:tc>
        <w:tc>
          <w:tcPr>
            <w:tcW w:w="3777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309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5981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114A51" w:rsidTr="0010080C">
        <w:trPr>
          <w:gridAfter w:val="3"/>
          <w:wAfter w:w="881" w:type="dxa"/>
          <w:trHeight w:val="420"/>
        </w:trPr>
        <w:tc>
          <w:tcPr>
            <w:tcW w:w="13736" w:type="dxa"/>
            <w:gridSpan w:val="9"/>
            <w:noWrap/>
            <w:vAlign w:val="center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  <w:t>NUMERAL 2 - DIRECTORIO DE LA ENTIDAD</w:t>
            </w:r>
          </w:p>
        </w:tc>
      </w:tr>
      <w:tr w:rsidR="00114A51" w:rsidTr="00114A51">
        <w:trPr>
          <w:gridAfter w:val="3"/>
          <w:wAfter w:w="881" w:type="dxa"/>
          <w:trHeight w:val="33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DEPARTAMENTO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EXTENSIÓN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CORREO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UBICACIÓN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37683043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112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Pr="00490810" w:rsidRDefault="00114A51" w:rsidP="00490810">
            <w:pPr>
              <w:pStyle w:val="Sinespaciado"/>
              <w:rPr>
                <w:rFonts w:ascii="Calibri" w:hAnsi="Calibri" w:cs="Calibri"/>
                <w:sz w:val="20"/>
                <w:szCs w:val="20"/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ejecutivo@fodigua.gob.gt</w:t>
            </w:r>
          </w:p>
          <w:p w:rsidR="00490810" w:rsidRDefault="00490810" w:rsidP="00490810">
            <w:pPr>
              <w:pStyle w:val="Sinespaciado"/>
              <w:rPr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despacho@fodigua.gob.gt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807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Jefa de Análisis y Revisión de Documentación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Pr="00D81FEE" w:rsidRDefault="00114A51" w:rsidP="0010080C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Asesor l de Dirección Ejecutiva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37684452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Auditoría Interna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37681379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127, 128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auditoria@fodigua.gob.gt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Coordinación de Unidad de la Mujer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37685339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126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mujer@fodigua.gob.gt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2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la Unidad de Información Pública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102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uip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Coordinador de la Unidad de la Juventud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37649333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125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juventud@fodigua.gob.gt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490810">
        <w:trPr>
          <w:gridAfter w:val="3"/>
          <w:wAfter w:w="881" w:type="dxa"/>
          <w:trHeight w:val="59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37684977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Pr="00274014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122, 123, 124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00522" w:rsidP="00490810">
            <w:pPr>
              <w:pStyle w:val="Sinespaciado"/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</w:pPr>
            <w:hyperlink r:id="rId7" w:history="1">
              <w:r w:rsidR="00114A51" w:rsidRPr="00274014">
                <w:rPr>
                  <w:rStyle w:val="Hipervnculo"/>
                  <w:rFonts w:ascii="Calibri" w:eastAsia="Times New Roman" w:hAnsi="Calibri" w:cs="Calibri"/>
                  <w:color w:val="000000" w:themeColor="text1"/>
                  <w:sz w:val="20"/>
                  <w:szCs w:val="20"/>
                  <w:u w:val="none"/>
                  <w:lang w:eastAsia="es-GT"/>
                </w:rPr>
                <w:t>proyectos@fodigua.gob.gt</w:t>
              </w:r>
            </w:hyperlink>
          </w:p>
          <w:p w:rsidR="00490810" w:rsidRPr="00274014" w:rsidRDefault="00490810" w:rsidP="00490810">
            <w:pPr>
              <w:pStyle w:val="Sinespaciad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  <w:t>desarrollo@fodigua.gob.gt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Político Para la Incidencia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Autoridades Indígenas y Ancestrales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6ª avenida “A” 8-43 zona 9, Guatemala 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para el Buen Vivir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Recursos Tecnológicos Educativos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Asuntos Jurídicos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108, 119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juridico@fodigua.gob.gt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Coordinaciones Regionales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37684547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109, 110, 111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regionales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l, Huehuetenango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7764-6975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5ª  Avenida A Colonia el Centro Z. 1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ll, Cobán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7945-3960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altaverapaz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6ta avenida 5-14 A Zona 3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Coordinación Regional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, Quetzaltenango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7725-6894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quetzaltenango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 calle, 27-30 lote # 22 MZ I, Colonia Los Trigales Zona 7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IV, Chimaltenango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7839-2449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chimaltenango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 Avenida 1-43 Zona 4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Auxiliatura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 Regional de Puerto Barrios, Izabal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puerto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barrios@fodigua.gob.gt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 calle entre 7ª y 8ª avenida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37681325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116, 117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administracion@fodigua.gob.gt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Compras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118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compras@fodigua.gob.gt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Almacén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113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almacen@fodigua.gob.gt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Transportes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103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transportes@fodigua.gob.gt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Servicios Generales y Mantenimiento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servicios_generales@fodigua.gob.gt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Archivo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archivo@fodigua.gob.gt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Administrativa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Recepción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101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recepcion@fodigua.gob.gt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114A51" w:rsidRDefault="00114A51" w:rsidP="00114A51"/>
    <w:tbl>
      <w:tblPr>
        <w:tblStyle w:val="Tablaconcuadrcula"/>
        <w:tblpPr w:leftFromText="141" w:rightFromText="141" w:vertAnchor="page" w:horzAnchor="margin" w:tblpY="2926"/>
        <w:tblW w:w="13750" w:type="dxa"/>
        <w:tblInd w:w="0" w:type="dxa"/>
        <w:tblLook w:val="04A0" w:firstRow="1" w:lastRow="0" w:firstColumn="1" w:lastColumn="0" w:noHBand="0" w:noVBand="1"/>
      </w:tblPr>
      <w:tblGrid>
        <w:gridCol w:w="2263"/>
        <w:gridCol w:w="2699"/>
        <w:gridCol w:w="1417"/>
        <w:gridCol w:w="1276"/>
        <w:gridCol w:w="3260"/>
        <w:gridCol w:w="2835"/>
      </w:tblGrid>
      <w:tr w:rsidR="00114A51" w:rsidTr="00114A51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planificacion@fodigua.gob.gt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Cooperación Internacional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37684674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7967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120,</w:t>
            </w:r>
            <w:r w:rsidR="00796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financiero@fodigua.gob.gt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Contabilidad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contabilidad@fodigua.gob.gt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Presupuesto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presupuesto@fodigua.gob.gt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Tesorería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tesoreria@fodigua.gob.gt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Inventarios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inventarios@fodigua.gob.gt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37684603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114, 115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recursoshumanos@fodigua.gob.gt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gestion@fodigua.gob.gt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Admisión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admision@fodigua.gob.gt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Aplicación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aplicacion@fodigua.gob.gt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Informática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37683094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106, 107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informatica@fodigua.gob.gt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Comunicación Social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37649795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104, 105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Pr="00DF1906" w:rsidRDefault="00100522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hyperlink r:id="rId8" w:history="1">
              <w:r w:rsidR="00DF1906" w:rsidRPr="00DF1906">
                <w:rPr>
                  <w:rStyle w:val="Hipervnculo"/>
                  <w:rFonts w:ascii="Calibri" w:eastAsia="Times New Roman" w:hAnsi="Calibri" w:cs="Calibri"/>
                  <w:color w:val="auto"/>
                  <w:sz w:val="20"/>
                  <w:szCs w:val="20"/>
                  <w:u w:val="none"/>
                  <w:lang w:eastAsia="es-GT"/>
                </w:rPr>
                <w:t>comunicación@fodigua.gob.gt</w:t>
              </w:r>
            </w:hyperlink>
          </w:p>
          <w:p w:rsidR="00DF1906" w:rsidRPr="00DF1906" w:rsidRDefault="00DF1906" w:rsidP="00DF1906">
            <w:pPr>
              <w:pStyle w:val="Sinespaciado"/>
              <w:rPr>
                <w:sz w:val="20"/>
                <w:szCs w:val="20"/>
                <w:lang w:eastAsia="es-GT"/>
              </w:rPr>
            </w:pPr>
            <w:r w:rsidRPr="00DF1906">
              <w:rPr>
                <w:sz w:val="20"/>
                <w:szCs w:val="20"/>
                <w:lang w:eastAsia="es-GT"/>
              </w:rPr>
              <w:t>divulgacion@fodigua.gob.gt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Simplificación de Trámites Administrativos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Pr="00DF1906" w:rsidRDefault="003754A2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simplificacion@fodigua.gob.gt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3754A2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2431CD" w:rsidRPr="002431CD" w:rsidRDefault="002431CD" w:rsidP="002431CD"/>
    <w:tbl>
      <w:tblPr>
        <w:tblStyle w:val="Tablaconcuadrcula"/>
        <w:tblpPr w:leftFromText="141" w:rightFromText="141" w:vertAnchor="page" w:horzAnchor="margin" w:tblpY="2926"/>
        <w:tblW w:w="13750" w:type="dxa"/>
        <w:tblInd w:w="0" w:type="dxa"/>
        <w:tblLook w:val="04A0" w:firstRow="1" w:lastRow="0" w:firstColumn="1" w:lastColumn="0" w:noHBand="0" w:noVBand="1"/>
      </w:tblPr>
      <w:tblGrid>
        <w:gridCol w:w="2263"/>
        <w:gridCol w:w="2699"/>
        <w:gridCol w:w="1417"/>
        <w:gridCol w:w="1276"/>
        <w:gridCol w:w="3260"/>
        <w:gridCol w:w="2835"/>
      </w:tblGrid>
      <w:tr w:rsidR="00D07DFA" w:rsidTr="00D07DFA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DFA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129, 130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planificacion@fodigua.gob.gt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C84EF0" w:rsidRPr="002431CD" w:rsidRDefault="00C84EF0" w:rsidP="002431CD"/>
    <w:sectPr w:rsidR="00C84EF0" w:rsidRPr="002431CD" w:rsidSect="00114A51">
      <w:headerReference w:type="default" r:id="rId9"/>
      <w:footerReference w:type="default" r:id="rId10"/>
      <w:pgSz w:w="15840" w:h="12240" w:orient="landscape" w:code="1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22" w:rsidRDefault="00100522" w:rsidP="00C12920">
      <w:pPr>
        <w:spacing w:after="0" w:line="240" w:lineRule="auto"/>
      </w:pPr>
      <w:r>
        <w:separator/>
      </w:r>
    </w:p>
  </w:endnote>
  <w:endnote w:type="continuationSeparator" w:id="0">
    <w:p w:rsidR="00100522" w:rsidRDefault="00100522" w:rsidP="00C1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CD" w:rsidRDefault="002431C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C78E9D8" wp14:editId="35AFCEB3">
          <wp:simplePos x="0" y="0"/>
          <wp:positionH relativeFrom="page">
            <wp:posOffset>-12192</wp:posOffset>
          </wp:positionH>
          <wp:positionV relativeFrom="page">
            <wp:posOffset>6886575</wp:posOffset>
          </wp:positionV>
          <wp:extent cx="10056788" cy="853440"/>
          <wp:effectExtent l="0" t="0" r="1905" b="3810"/>
          <wp:wrapTight wrapText="bothSides">
            <wp:wrapPolygon edited="0">
              <wp:start x="0" y="0"/>
              <wp:lineTo x="0" y="21214"/>
              <wp:lineTo x="21563" y="21214"/>
              <wp:lineTo x="2156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788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22" w:rsidRDefault="00100522" w:rsidP="00C12920">
      <w:pPr>
        <w:spacing w:after="0" w:line="240" w:lineRule="auto"/>
      </w:pPr>
      <w:r>
        <w:separator/>
      </w:r>
    </w:p>
  </w:footnote>
  <w:footnote w:type="continuationSeparator" w:id="0">
    <w:p w:rsidR="00100522" w:rsidRDefault="00100522" w:rsidP="00C1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20" w:rsidRDefault="00C1292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6D813C7" wp14:editId="3A7B9DD9">
          <wp:simplePos x="0" y="0"/>
          <wp:positionH relativeFrom="page">
            <wp:posOffset>-13970</wp:posOffset>
          </wp:positionH>
          <wp:positionV relativeFrom="page">
            <wp:posOffset>8763</wp:posOffset>
          </wp:positionV>
          <wp:extent cx="10083922" cy="1426464"/>
          <wp:effectExtent l="0" t="0" r="0" b="2540"/>
          <wp:wrapTight wrapText="bothSides">
            <wp:wrapPolygon edited="0">
              <wp:start x="0" y="0"/>
              <wp:lineTo x="0" y="21350"/>
              <wp:lineTo x="21546" y="21350"/>
              <wp:lineTo x="21546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922" cy="142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0"/>
    <w:rsid w:val="00003A75"/>
    <w:rsid w:val="00004329"/>
    <w:rsid w:val="00100522"/>
    <w:rsid w:val="00114A51"/>
    <w:rsid w:val="002034FE"/>
    <w:rsid w:val="00222A9A"/>
    <w:rsid w:val="002431CD"/>
    <w:rsid w:val="002B61BC"/>
    <w:rsid w:val="00333BC1"/>
    <w:rsid w:val="003445C8"/>
    <w:rsid w:val="00374B2F"/>
    <w:rsid w:val="003754A2"/>
    <w:rsid w:val="00481D39"/>
    <w:rsid w:val="00490810"/>
    <w:rsid w:val="005211E5"/>
    <w:rsid w:val="005A6F64"/>
    <w:rsid w:val="005C16DB"/>
    <w:rsid w:val="006239D7"/>
    <w:rsid w:val="0067571A"/>
    <w:rsid w:val="00765FBA"/>
    <w:rsid w:val="00771F76"/>
    <w:rsid w:val="007967FE"/>
    <w:rsid w:val="00803E08"/>
    <w:rsid w:val="00885B85"/>
    <w:rsid w:val="008D5E5F"/>
    <w:rsid w:val="008F23CF"/>
    <w:rsid w:val="00962D09"/>
    <w:rsid w:val="00997C9A"/>
    <w:rsid w:val="009A69F8"/>
    <w:rsid w:val="009D7E34"/>
    <w:rsid w:val="00A520AA"/>
    <w:rsid w:val="00B2221A"/>
    <w:rsid w:val="00BE358B"/>
    <w:rsid w:val="00C12920"/>
    <w:rsid w:val="00C84EF0"/>
    <w:rsid w:val="00CB0081"/>
    <w:rsid w:val="00D07DFA"/>
    <w:rsid w:val="00DA3C7B"/>
    <w:rsid w:val="00DF1906"/>
    <w:rsid w:val="00E17668"/>
    <w:rsid w:val="00E46ACC"/>
    <w:rsid w:val="00E64BB8"/>
    <w:rsid w:val="00E76A5E"/>
    <w:rsid w:val="00EA1842"/>
    <w:rsid w:val="00F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41B3C"/>
  <w15:chartTrackingRefBased/>
  <w15:docId w15:val="{546C5858-B7CC-4AC2-947B-542EA24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5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20"/>
  </w:style>
  <w:style w:type="paragraph" w:styleId="Piedepgina">
    <w:name w:val="footer"/>
    <w:basedOn w:val="Normal"/>
    <w:link w:val="Piedepgina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20"/>
  </w:style>
  <w:style w:type="character" w:styleId="Hipervnculo">
    <w:name w:val="Hyperlink"/>
    <w:basedOn w:val="Fuentedeprrafopredeter"/>
    <w:uiPriority w:val="99"/>
    <w:unhideWhenUsed/>
    <w:rsid w:val="00114A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14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4F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90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&#243;n@fodigua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yectos@fodigua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AAD8-CD2B-423B-A253-B832FB26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Santos D. Velasco Yucute</cp:lastModifiedBy>
  <cp:revision>21</cp:revision>
  <cp:lastPrinted>2025-09-01T17:46:00Z</cp:lastPrinted>
  <dcterms:created xsi:type="dcterms:W3CDTF">2025-02-25T21:11:00Z</dcterms:created>
  <dcterms:modified xsi:type="dcterms:W3CDTF">2025-11-05T21:46:00Z</dcterms:modified>
</cp:coreProperties>
</file>